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09" w:rsidRPr="00E47E47" w:rsidRDefault="00D06309" w:rsidP="00D06309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F465" wp14:editId="5D86AE2A">
                <wp:simplePos x="0" y="0"/>
                <wp:positionH relativeFrom="column">
                  <wp:posOffset>3933825</wp:posOffset>
                </wp:positionH>
                <wp:positionV relativeFrom="paragraph">
                  <wp:posOffset>44450</wp:posOffset>
                </wp:positionV>
                <wp:extent cx="2733675" cy="7086600"/>
                <wp:effectExtent l="0" t="0" r="47625" b="5715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Photocopiers/scanners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Facsimile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Multi-line phone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Filing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Analytical Skills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C00F82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264A4F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F465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9.75pt;margin-top:3.5pt;width:215.2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Photocopiers/scanners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Facsimile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Multi-line phone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Filing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Analytical Skills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C00F82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264A4F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E47">
        <w:rPr>
          <w:b/>
        </w:rPr>
        <w:t>Overview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 xml:space="preserve">Judicial branch 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Municipal Court Structure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Administrative Office Procedures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Criminal Justice Career Avenues</w:t>
      </w:r>
    </w:p>
    <w:p w:rsidR="00D06309" w:rsidRDefault="00D06309" w:rsidP="00D06309">
      <w:pPr>
        <w:pStyle w:val="ListParagraph"/>
        <w:numPr>
          <w:ilvl w:val="1"/>
          <w:numId w:val="1"/>
        </w:numPr>
      </w:pPr>
      <w:r>
        <w:t>Meet with the Court Administrator</w:t>
      </w:r>
    </w:p>
    <w:p w:rsidR="00D06309" w:rsidRDefault="00D06309" w:rsidP="00D06309">
      <w:pPr>
        <w:pStyle w:val="ListParagraph"/>
        <w:numPr>
          <w:ilvl w:val="1"/>
          <w:numId w:val="1"/>
        </w:numPr>
      </w:pPr>
      <w:r>
        <w:t>Meet with a Municipal Court Judge</w:t>
      </w:r>
    </w:p>
    <w:p w:rsidR="00D06309" w:rsidRDefault="00D06309" w:rsidP="00D06309">
      <w:pPr>
        <w:pStyle w:val="ListParagraph"/>
        <w:numPr>
          <w:ilvl w:val="1"/>
          <w:numId w:val="1"/>
        </w:numPr>
      </w:pPr>
      <w:r>
        <w:t>Meet with Human Resources Analyst</w:t>
      </w:r>
    </w:p>
    <w:p w:rsidR="00D06309" w:rsidRDefault="00D06309" w:rsidP="00D06309">
      <w:pPr>
        <w:pStyle w:val="ListParagraph"/>
        <w:numPr>
          <w:ilvl w:val="1"/>
          <w:numId w:val="1"/>
        </w:numPr>
      </w:pPr>
      <w:r>
        <w:t>Observe Court including Specialty Courts,</w:t>
      </w:r>
      <w:r>
        <w:br/>
        <w:t xml:space="preserve">Traffic Court and Criminal Courtrooms 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Citizen Complaints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Personnel Processes</w:t>
      </w:r>
    </w:p>
    <w:p w:rsidR="00D06309" w:rsidRDefault="00D06309" w:rsidP="00D06309">
      <w:pPr>
        <w:pStyle w:val="ListParagraph"/>
      </w:pPr>
    </w:p>
    <w:p w:rsidR="00D06309" w:rsidRPr="00E47E47" w:rsidRDefault="00D06309" w:rsidP="00D06309">
      <w:pPr>
        <w:rPr>
          <w:b/>
        </w:rPr>
      </w:pPr>
      <w:r>
        <w:rPr>
          <w:b/>
        </w:rPr>
        <w:t xml:space="preserve">Learning Objectives 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 xml:space="preserve">Understand the role of the judicial branch 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basic court processes and court organization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 xml:space="preserve"> Mastery of office equipment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 xml:space="preserve">Learn business phone skills (multiple lines) 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filing organizational skills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 xml:space="preserve">Mastery of data entry and creating basic reports 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Understand the Alternate Judge processes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Understand the Indigent Defense process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Citizen Complaint Response and Tracking Process</w:t>
      </w:r>
    </w:p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>MEASURES OF SUCCESSFUL ACHIEVEMENT</w:t>
      </w:r>
    </w:p>
    <w:p w:rsidR="00D06309" w:rsidRPr="009D021C" w:rsidRDefault="00D06309" w:rsidP="00D06309">
      <w:pPr>
        <w:rPr>
          <w:b/>
        </w:rPr>
      </w:pP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Teach back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Intern Self Evaluation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Preceptor Evaluation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Pr="00D06309" w:rsidRDefault="00D06309" w:rsidP="00D06309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ED567" wp14:editId="11FD937B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6825615"/>
                <wp:effectExtent l="9525" t="15875" r="9525" b="26035"/>
                <wp:wrapNone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825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Photocopiers/scanners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Facsimile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C00F82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264A4F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D567" id="Text Box 51" o:spid="_x0000_s1027" type="#_x0000_t202" style="position:absolute;margin-left:299.25pt;margin-top:3.5pt;width:215.25pt;height:5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Photocopiers/scanners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Facsimile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C00F82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264A4F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E47">
        <w:rPr>
          <w:b/>
        </w:rPr>
        <w:t>Overview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 xml:space="preserve">Case Management System (CMS) 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IS Reports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Municipal Court IS SharePoint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Pr="00E47E47" w:rsidRDefault="00D06309" w:rsidP="00D06309">
      <w:pPr>
        <w:rPr>
          <w:b/>
        </w:rPr>
      </w:pPr>
      <w:r>
        <w:rPr>
          <w:b/>
        </w:rPr>
        <w:t>Learning Objectives (under supervision)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Understand CMS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IS Report Documentation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IS Report Classification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Learn SharePoint Content Management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Perform IS Report Documentation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Perform IS Report Classification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Perform SharePoint Content Management</w:t>
      </w:r>
    </w:p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>MEASURES OF SUCCESSFUL ACHIEVEMENT</w:t>
      </w:r>
    </w:p>
    <w:p w:rsidR="00D06309" w:rsidRPr="009D021C" w:rsidRDefault="00D06309" w:rsidP="00D06309">
      <w:pPr>
        <w:rPr>
          <w:b/>
        </w:rPr>
      </w:pP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Teach back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Intern Self Evaluation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Preceptor Evaluation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>
      <w:r>
        <w:br w:type="page"/>
      </w:r>
    </w:p>
    <w:p w:rsidR="00D06309" w:rsidRDefault="00D06309" w:rsidP="00D063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24B22" wp14:editId="56295455">
                <wp:simplePos x="0" y="0"/>
                <wp:positionH relativeFrom="column">
                  <wp:posOffset>3651250</wp:posOffset>
                </wp:positionH>
                <wp:positionV relativeFrom="paragraph">
                  <wp:posOffset>0</wp:posOffset>
                </wp:positionV>
                <wp:extent cx="2733675" cy="7086600"/>
                <wp:effectExtent l="0" t="0" r="47625" b="57150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Management System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Photocopiers/scanners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facsimile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C00F82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264A4F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4B22" id="Text Box 52" o:spid="_x0000_s1028" type="#_x0000_t202" style="position:absolute;margin-left:287.5pt;margin-top:0;width:215.25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Management System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Photocopiers/scanners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facsimile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C00F82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264A4F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309" w:rsidRPr="00E47E47" w:rsidRDefault="00D06309" w:rsidP="00D06309">
      <w:pPr>
        <w:rPr>
          <w:b/>
        </w:rPr>
      </w:pPr>
      <w:r w:rsidRPr="00E47E47">
        <w:rPr>
          <w:b/>
        </w:rPr>
        <w:t>Overview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 xml:space="preserve">Judicial branch 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Municipal Court Structure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Court Sessions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 xml:space="preserve">Learning Objectives 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Research Process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Filing and Archiving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Customer Service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Court Process</w:t>
      </w:r>
    </w:p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>MEASURES OF SUCCESSFUL ACHIEVEMENT</w:t>
      </w:r>
    </w:p>
    <w:p w:rsidR="00D06309" w:rsidRPr="009D021C" w:rsidRDefault="00D06309" w:rsidP="00D06309">
      <w:pPr>
        <w:rPr>
          <w:b/>
        </w:rPr>
      </w:pP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Intern Self Evaluation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Preceptor Evaluation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/>
    <w:p w:rsidR="00D06309" w:rsidRPr="002650DC" w:rsidRDefault="00D06309" w:rsidP="00D06309">
      <w:r>
        <w:br w:type="page"/>
      </w:r>
    </w:p>
    <w:p w:rsidR="00D06309" w:rsidRDefault="00D06309" w:rsidP="00D06309"/>
    <w:p w:rsidR="00D06309" w:rsidRDefault="00D06309" w:rsidP="00D06309"/>
    <w:p w:rsidR="00D06309" w:rsidRPr="00E47E47" w:rsidRDefault="00D06309" w:rsidP="00D063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9CF7" wp14:editId="7C538CA3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733675" cy="6477000"/>
                <wp:effectExtent l="9525" t="15875" r="9525" b="22225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477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Management System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Photocopiers/scanners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facsimile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605B5B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C00F82" w:rsidRDefault="00D06309" w:rsidP="00D06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06309" w:rsidRPr="00C00F82" w:rsidRDefault="00D06309" w:rsidP="00D06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06309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309" w:rsidRPr="00264A4F" w:rsidRDefault="00D06309" w:rsidP="00D0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9CF7" id="Text Box 53" o:spid="_x0000_s1029" type="#_x0000_t202" style="position:absolute;margin-left:299.25pt;margin-top:3.5pt;width:215.25pt;height:5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Management System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Photocopiers/scanners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facsimile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605B5B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C00F82" w:rsidRDefault="00D06309" w:rsidP="00D063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06309" w:rsidRPr="00C00F82" w:rsidRDefault="00D06309" w:rsidP="00D06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06309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6309" w:rsidRPr="00264A4F" w:rsidRDefault="00D06309" w:rsidP="00D063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E47">
        <w:rPr>
          <w:b/>
        </w:rPr>
        <w:t>Overview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 xml:space="preserve">Judicial branch 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Municipal Court Structure</w:t>
      </w:r>
    </w:p>
    <w:p w:rsidR="00D06309" w:rsidRDefault="00D06309" w:rsidP="00D06309">
      <w:pPr>
        <w:pStyle w:val="ListParagraph"/>
        <w:numPr>
          <w:ilvl w:val="0"/>
          <w:numId w:val="1"/>
        </w:numPr>
      </w:pPr>
      <w:r>
        <w:t>Court Sessions and Program Non-Compliance</w:t>
      </w:r>
    </w:p>
    <w:p w:rsidR="00D06309" w:rsidRDefault="00D06309" w:rsidP="00D06309"/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>Learning Objectives</w:t>
      </w:r>
    </w:p>
    <w:p w:rsidR="00D06309" w:rsidRPr="00E47E47" w:rsidRDefault="00D06309" w:rsidP="00D06309">
      <w:pPr>
        <w:rPr>
          <w:b/>
        </w:rPr>
      </w:pPr>
      <w:r>
        <w:rPr>
          <w:b/>
        </w:rPr>
        <w:t xml:space="preserve"> </w:t>
      </w:r>
    </w:p>
    <w:p w:rsidR="00D06309" w:rsidRPr="00D33316" w:rsidRDefault="00D06309" w:rsidP="00D06309">
      <w:pPr>
        <w:rPr>
          <w:sz w:val="16"/>
          <w:szCs w:val="16"/>
        </w:rPr>
      </w:pP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Community Service Program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 xml:space="preserve">Work Program 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Court Process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Court Reports</w:t>
      </w:r>
    </w:p>
    <w:p w:rsidR="00D06309" w:rsidRDefault="00D06309" w:rsidP="00D06309">
      <w:pPr>
        <w:pStyle w:val="ListParagraph"/>
        <w:numPr>
          <w:ilvl w:val="0"/>
          <w:numId w:val="2"/>
        </w:numPr>
      </w:pPr>
      <w:r>
        <w:t>Customer Service</w:t>
      </w:r>
    </w:p>
    <w:p w:rsidR="00D06309" w:rsidRDefault="00D06309" w:rsidP="00D06309"/>
    <w:p w:rsidR="00D06309" w:rsidRDefault="00D06309" w:rsidP="00D06309"/>
    <w:p w:rsidR="00D06309" w:rsidRDefault="00D06309" w:rsidP="00D06309">
      <w:pPr>
        <w:rPr>
          <w:b/>
        </w:rPr>
      </w:pPr>
      <w:r>
        <w:rPr>
          <w:b/>
        </w:rPr>
        <w:t>MEASURES OF SUCCESSFUL ACHIEVEMENT</w:t>
      </w:r>
    </w:p>
    <w:p w:rsidR="00D06309" w:rsidRPr="009D021C" w:rsidRDefault="00D06309" w:rsidP="00D06309">
      <w:pPr>
        <w:rPr>
          <w:b/>
        </w:rPr>
      </w:pP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Intern Self Evaluation</w:t>
      </w:r>
    </w:p>
    <w:p w:rsidR="00D06309" w:rsidRDefault="00D06309" w:rsidP="00D06309">
      <w:pPr>
        <w:pStyle w:val="ListParagraph"/>
        <w:numPr>
          <w:ilvl w:val="0"/>
          <w:numId w:val="3"/>
        </w:numPr>
      </w:pPr>
      <w:r>
        <w:t>Preceptor Evaluation</w:t>
      </w:r>
    </w:p>
    <w:p w:rsidR="00D06309" w:rsidRDefault="00D06309" w:rsidP="00D06309"/>
    <w:p w:rsidR="00D06309" w:rsidRDefault="00D06309" w:rsidP="00D06309"/>
    <w:p w:rsidR="00D06309" w:rsidRDefault="00D06309" w:rsidP="00D06309"/>
    <w:p w:rsidR="00104F49" w:rsidRDefault="00104F49"/>
    <w:sectPr w:rsidR="00104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Default="00D06309" w:rsidP="00D06309">
    <w:pPr>
      <w:jc w:val="center"/>
    </w:pPr>
    <w:r>
      <w:t>Municipal Court</w:t>
    </w: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3"/>
    <w:rsid w:val="00104F49"/>
    <w:rsid w:val="0069329B"/>
    <w:rsid w:val="007213B3"/>
    <w:rsid w:val="00756676"/>
    <w:rsid w:val="00973FD3"/>
    <w:rsid w:val="00D06309"/>
    <w:rsid w:val="00EF5EAE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7E616-9896-4EE0-8042-1872FB9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2018-09-06T21:27:00Z</dcterms:created>
  <dcterms:modified xsi:type="dcterms:W3CDTF">2018-09-06T21:27:00Z</dcterms:modified>
</cp:coreProperties>
</file>